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93E" w:rsidRDefault="00F30155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B9693E" w:rsidRDefault="00B9693E">
      <w:pPr>
        <w:jc w:val="center"/>
        <w:rPr>
          <w:spacing w:val="70"/>
          <w:szCs w:val="24"/>
        </w:rPr>
      </w:pPr>
    </w:p>
    <w:p w:rsidR="00B9693E" w:rsidRDefault="00F30155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B9693E" w:rsidRDefault="00B9693E">
      <w:pPr>
        <w:jc w:val="center"/>
        <w:rPr>
          <w:spacing w:val="70"/>
          <w:szCs w:val="24"/>
        </w:rPr>
      </w:pPr>
    </w:p>
    <w:p w:rsidR="00B9693E" w:rsidRDefault="00F30155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B9693E" w:rsidRDefault="00B9693E">
      <w:pPr>
        <w:rPr>
          <w:szCs w:val="24"/>
        </w:rPr>
      </w:pPr>
    </w:p>
    <w:p w:rsidR="00B9693E" w:rsidRDefault="00F30155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B9693E" w:rsidRDefault="00B9693E">
      <w:pPr>
        <w:rPr>
          <w:szCs w:val="24"/>
        </w:rPr>
      </w:pPr>
    </w:p>
    <w:p w:rsidR="00B9693E" w:rsidRDefault="00F30155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№ …</w:t>
      </w:r>
    </w:p>
    <w:p w:rsidR="00B9693E" w:rsidRDefault="00B9693E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B9693E" w:rsidRDefault="00F30155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Об утверждении перечня имущества,</w:t>
      </w:r>
    </w:p>
    <w:p w:rsidR="00B9693E" w:rsidRDefault="00F3015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предлагаемого к передаче из собственности </w:t>
      </w:r>
    </w:p>
    <w:p w:rsidR="00B9693E" w:rsidRDefault="00F3015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Российской Федерации в собственность </w:t>
      </w:r>
    </w:p>
    <w:p w:rsidR="00B9693E" w:rsidRDefault="00F30155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Артемовского городского округа</w:t>
      </w:r>
    </w:p>
    <w:p w:rsidR="00B9693E" w:rsidRDefault="00B9693E">
      <w:pPr>
        <w:pStyle w:val="25"/>
        <w:spacing w:line="480" w:lineRule="auto"/>
        <w:ind w:firstLine="709"/>
        <w:jc w:val="both"/>
        <w:rPr>
          <w:szCs w:val="24"/>
        </w:rPr>
      </w:pPr>
    </w:p>
    <w:p w:rsidR="00B9693E" w:rsidRDefault="00F30155">
      <w:pPr>
        <w:pStyle w:val="25"/>
        <w:spacing w:line="334" w:lineRule="auto"/>
        <w:ind w:firstLine="709"/>
        <w:jc w:val="both"/>
        <w:rPr>
          <w:szCs w:val="24"/>
        </w:rPr>
      </w:pPr>
      <w:r>
        <w:rPr>
          <w:szCs w:val="24"/>
        </w:rPr>
        <w:t>На основании писем Территориального управления Федерального агентства                    по управлению государственным имуществом в Приморском крае от 24.06.2025                             № 25-04/5625, от 27.06.2025 № 25-04/5813, в соответствии с Гражданским кодексом Российской Федерации, пункт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B9693E" w:rsidRDefault="00B9693E">
      <w:pPr>
        <w:pStyle w:val="af5"/>
        <w:spacing w:line="240" w:lineRule="auto"/>
        <w:ind w:firstLine="0"/>
        <w:rPr>
          <w:szCs w:val="24"/>
        </w:rPr>
      </w:pPr>
    </w:p>
    <w:p w:rsidR="00B9693E" w:rsidRDefault="00F30155">
      <w:pPr>
        <w:pStyle w:val="af5"/>
        <w:spacing w:line="336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B9693E" w:rsidRDefault="00B9693E">
      <w:pPr>
        <w:pStyle w:val="af5"/>
        <w:spacing w:line="240" w:lineRule="auto"/>
        <w:ind w:firstLine="709"/>
        <w:rPr>
          <w:szCs w:val="24"/>
        </w:rPr>
      </w:pPr>
    </w:p>
    <w:p w:rsidR="00B9693E" w:rsidRDefault="00F30155">
      <w:pPr>
        <w:spacing w:line="334" w:lineRule="auto"/>
        <w:ind w:firstLine="709"/>
        <w:jc w:val="both"/>
        <w:rPr>
          <w:szCs w:val="24"/>
        </w:rPr>
      </w:pPr>
      <w:r>
        <w:rPr>
          <w:szCs w:val="24"/>
        </w:rPr>
        <w:t>1. Утвердить перечень имущества, предлагаемого к передаче из собственности Российской Федерации в собственность Артемовского городского округа (прилагается).</w:t>
      </w:r>
    </w:p>
    <w:p w:rsidR="00B9693E" w:rsidRDefault="00F30155">
      <w:pPr>
        <w:pStyle w:val="af9"/>
        <w:widowControl w:val="0"/>
        <w:tabs>
          <w:tab w:val="left" w:pos="851"/>
        </w:tabs>
        <w:spacing w:line="33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федеральной собственности в муниципальную собственность Артемовского городского округа. </w:t>
      </w:r>
    </w:p>
    <w:p w:rsidR="00B9693E" w:rsidRDefault="00F30155">
      <w:pPr>
        <w:pStyle w:val="af5"/>
        <w:spacing w:line="334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B9693E" w:rsidRDefault="00F30155">
      <w:pPr>
        <w:spacing w:line="334" w:lineRule="auto"/>
        <w:ind w:firstLine="709"/>
        <w:jc w:val="both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Артёмовского городского округа по </w:t>
      </w:r>
      <w:r w:rsidR="002C3FB9">
        <w:rPr>
          <w:szCs w:val="24"/>
        </w:rPr>
        <w:t>вопросам законности и защиты прав граждан</w:t>
      </w:r>
      <w:r>
        <w:rPr>
          <w:szCs w:val="24"/>
        </w:rPr>
        <w:t xml:space="preserve"> (</w:t>
      </w:r>
      <w:r w:rsidR="002C3FB9">
        <w:rPr>
          <w:szCs w:val="24"/>
        </w:rPr>
        <w:t>Наврось В.И.</w:t>
      </w:r>
      <w:bookmarkStart w:id="0" w:name="_GoBack"/>
      <w:bookmarkEnd w:id="0"/>
      <w:r>
        <w:rPr>
          <w:szCs w:val="24"/>
        </w:rPr>
        <w:t>).</w:t>
      </w:r>
    </w:p>
    <w:p w:rsidR="00B9693E" w:rsidRDefault="00B9693E">
      <w:pPr>
        <w:jc w:val="both"/>
        <w:rPr>
          <w:sz w:val="22"/>
          <w:szCs w:val="22"/>
        </w:rPr>
      </w:pPr>
    </w:p>
    <w:p w:rsidR="00B9693E" w:rsidRDefault="00B9693E">
      <w:pPr>
        <w:jc w:val="both"/>
        <w:rPr>
          <w:sz w:val="22"/>
          <w:szCs w:val="22"/>
        </w:rPr>
      </w:pPr>
    </w:p>
    <w:p w:rsidR="00B9693E" w:rsidRDefault="00B9693E">
      <w:pPr>
        <w:jc w:val="both"/>
        <w:rPr>
          <w:sz w:val="22"/>
          <w:szCs w:val="22"/>
        </w:rPr>
      </w:pPr>
    </w:p>
    <w:p w:rsidR="00B9693E" w:rsidRDefault="00F30155">
      <w:pPr>
        <w:spacing w:line="276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                                                                         В.В. Квон</w:t>
      </w:r>
    </w:p>
    <w:sectPr w:rsidR="00B9693E">
      <w:headerReference w:type="default" r:id="rId12"/>
      <w:pgSz w:w="11906" w:h="16838"/>
      <w:pgMar w:top="1134" w:right="567" w:bottom="426" w:left="175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93E" w:rsidRDefault="00F30155">
      <w:r>
        <w:separator/>
      </w:r>
    </w:p>
  </w:endnote>
  <w:endnote w:type="continuationSeparator" w:id="0">
    <w:p w:rsidR="00B9693E" w:rsidRDefault="00F3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93E" w:rsidRDefault="00F30155">
      <w:r>
        <w:separator/>
      </w:r>
    </w:p>
  </w:footnote>
  <w:footnote w:type="continuationSeparator" w:id="0">
    <w:p w:rsidR="00B9693E" w:rsidRDefault="00F3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90133"/>
      <w:docPartObj>
        <w:docPartGallery w:val="Page Numbers (Top of Page)"/>
        <w:docPartUnique/>
      </w:docPartObj>
    </w:sdtPr>
    <w:sdtEndPr/>
    <w:sdtContent>
      <w:p w:rsidR="00B9693E" w:rsidRDefault="00F30155">
        <w:pPr>
          <w:pStyle w:val="afb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  <w:p w:rsidR="00B9693E" w:rsidRDefault="002C3FB9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172"/>
    <w:multiLevelType w:val="multilevel"/>
    <w:tmpl w:val="A31290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3DD71558"/>
    <w:multiLevelType w:val="hybridMultilevel"/>
    <w:tmpl w:val="2660B44A"/>
    <w:lvl w:ilvl="0" w:tplc="EFC644E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85545510">
      <w:start w:val="1"/>
      <w:numFmt w:val="lowerLetter"/>
      <w:lvlText w:val="%2."/>
      <w:lvlJc w:val="left"/>
      <w:pPr>
        <w:ind w:left="1789" w:hanging="360"/>
      </w:pPr>
    </w:lvl>
    <w:lvl w:ilvl="2" w:tplc="CDF48E74">
      <w:start w:val="1"/>
      <w:numFmt w:val="lowerRoman"/>
      <w:lvlText w:val="%3."/>
      <w:lvlJc w:val="right"/>
      <w:pPr>
        <w:ind w:left="2509" w:hanging="180"/>
      </w:pPr>
    </w:lvl>
    <w:lvl w:ilvl="3" w:tplc="6EE4ADAA">
      <w:start w:val="1"/>
      <w:numFmt w:val="decimal"/>
      <w:lvlText w:val="%4."/>
      <w:lvlJc w:val="left"/>
      <w:pPr>
        <w:ind w:left="3229" w:hanging="360"/>
      </w:pPr>
    </w:lvl>
    <w:lvl w:ilvl="4" w:tplc="FFCCBCB2">
      <w:start w:val="1"/>
      <w:numFmt w:val="lowerLetter"/>
      <w:lvlText w:val="%5."/>
      <w:lvlJc w:val="left"/>
      <w:pPr>
        <w:ind w:left="3949" w:hanging="360"/>
      </w:pPr>
    </w:lvl>
    <w:lvl w:ilvl="5" w:tplc="A0149352">
      <w:start w:val="1"/>
      <w:numFmt w:val="lowerRoman"/>
      <w:lvlText w:val="%6."/>
      <w:lvlJc w:val="right"/>
      <w:pPr>
        <w:ind w:left="4669" w:hanging="180"/>
      </w:pPr>
    </w:lvl>
    <w:lvl w:ilvl="6" w:tplc="50FE8CB2">
      <w:start w:val="1"/>
      <w:numFmt w:val="decimal"/>
      <w:lvlText w:val="%7."/>
      <w:lvlJc w:val="left"/>
      <w:pPr>
        <w:ind w:left="5389" w:hanging="360"/>
      </w:pPr>
    </w:lvl>
    <w:lvl w:ilvl="7" w:tplc="2A0C7C64">
      <w:start w:val="1"/>
      <w:numFmt w:val="lowerLetter"/>
      <w:lvlText w:val="%8."/>
      <w:lvlJc w:val="left"/>
      <w:pPr>
        <w:ind w:left="6109" w:hanging="360"/>
      </w:pPr>
    </w:lvl>
    <w:lvl w:ilvl="8" w:tplc="63CA989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5D0EC1"/>
    <w:multiLevelType w:val="multilevel"/>
    <w:tmpl w:val="8836FEF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5A750EAA"/>
    <w:multiLevelType w:val="hybridMultilevel"/>
    <w:tmpl w:val="703C2DBC"/>
    <w:lvl w:ilvl="0" w:tplc="109CB86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27E0033E">
      <w:start w:val="1"/>
      <w:numFmt w:val="lowerLetter"/>
      <w:lvlText w:val="%2."/>
      <w:lvlJc w:val="left"/>
      <w:pPr>
        <w:ind w:left="1647" w:hanging="360"/>
      </w:pPr>
    </w:lvl>
    <w:lvl w:ilvl="2" w:tplc="CB007922">
      <w:start w:val="1"/>
      <w:numFmt w:val="lowerRoman"/>
      <w:lvlText w:val="%3."/>
      <w:lvlJc w:val="right"/>
      <w:pPr>
        <w:ind w:left="2367" w:hanging="180"/>
      </w:pPr>
    </w:lvl>
    <w:lvl w:ilvl="3" w:tplc="ACBE7566">
      <w:start w:val="1"/>
      <w:numFmt w:val="decimal"/>
      <w:lvlText w:val="%4."/>
      <w:lvlJc w:val="left"/>
      <w:pPr>
        <w:ind w:left="3087" w:hanging="360"/>
      </w:pPr>
    </w:lvl>
    <w:lvl w:ilvl="4" w:tplc="5C74341E">
      <w:start w:val="1"/>
      <w:numFmt w:val="lowerLetter"/>
      <w:lvlText w:val="%5."/>
      <w:lvlJc w:val="left"/>
      <w:pPr>
        <w:ind w:left="3807" w:hanging="360"/>
      </w:pPr>
    </w:lvl>
    <w:lvl w:ilvl="5" w:tplc="DC4A8B70">
      <w:start w:val="1"/>
      <w:numFmt w:val="lowerRoman"/>
      <w:lvlText w:val="%6."/>
      <w:lvlJc w:val="right"/>
      <w:pPr>
        <w:ind w:left="4527" w:hanging="180"/>
      </w:pPr>
    </w:lvl>
    <w:lvl w:ilvl="6" w:tplc="B81EC832">
      <w:start w:val="1"/>
      <w:numFmt w:val="decimal"/>
      <w:lvlText w:val="%7."/>
      <w:lvlJc w:val="left"/>
      <w:pPr>
        <w:ind w:left="5247" w:hanging="360"/>
      </w:pPr>
    </w:lvl>
    <w:lvl w:ilvl="7" w:tplc="CF58FB74">
      <w:start w:val="1"/>
      <w:numFmt w:val="lowerLetter"/>
      <w:lvlText w:val="%8."/>
      <w:lvlJc w:val="left"/>
      <w:pPr>
        <w:ind w:left="5967" w:hanging="360"/>
      </w:pPr>
    </w:lvl>
    <w:lvl w:ilvl="8" w:tplc="4C9ECE64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863282"/>
    <w:multiLevelType w:val="hybridMultilevel"/>
    <w:tmpl w:val="9F341432"/>
    <w:lvl w:ilvl="0" w:tplc="09D6A1E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F41444B8">
      <w:start w:val="1"/>
      <w:numFmt w:val="lowerLetter"/>
      <w:lvlText w:val="%2."/>
      <w:lvlJc w:val="left"/>
      <w:pPr>
        <w:ind w:left="1789" w:hanging="360"/>
      </w:pPr>
    </w:lvl>
    <w:lvl w:ilvl="2" w:tplc="A9F2449E">
      <w:start w:val="1"/>
      <w:numFmt w:val="lowerRoman"/>
      <w:lvlText w:val="%3."/>
      <w:lvlJc w:val="right"/>
      <w:pPr>
        <w:ind w:left="2509" w:hanging="180"/>
      </w:pPr>
    </w:lvl>
    <w:lvl w:ilvl="3" w:tplc="EB70C004">
      <w:start w:val="1"/>
      <w:numFmt w:val="decimal"/>
      <w:lvlText w:val="%4."/>
      <w:lvlJc w:val="left"/>
      <w:pPr>
        <w:ind w:left="3229" w:hanging="360"/>
      </w:pPr>
    </w:lvl>
    <w:lvl w:ilvl="4" w:tplc="07303452">
      <w:start w:val="1"/>
      <w:numFmt w:val="lowerLetter"/>
      <w:lvlText w:val="%5."/>
      <w:lvlJc w:val="left"/>
      <w:pPr>
        <w:ind w:left="3949" w:hanging="360"/>
      </w:pPr>
    </w:lvl>
    <w:lvl w:ilvl="5" w:tplc="AE0EBA08">
      <w:start w:val="1"/>
      <w:numFmt w:val="lowerRoman"/>
      <w:lvlText w:val="%6."/>
      <w:lvlJc w:val="right"/>
      <w:pPr>
        <w:ind w:left="4669" w:hanging="180"/>
      </w:pPr>
    </w:lvl>
    <w:lvl w:ilvl="6" w:tplc="5EC65D46">
      <w:start w:val="1"/>
      <w:numFmt w:val="decimal"/>
      <w:lvlText w:val="%7."/>
      <w:lvlJc w:val="left"/>
      <w:pPr>
        <w:ind w:left="5389" w:hanging="360"/>
      </w:pPr>
    </w:lvl>
    <w:lvl w:ilvl="7" w:tplc="DB46A414">
      <w:start w:val="1"/>
      <w:numFmt w:val="lowerLetter"/>
      <w:lvlText w:val="%8."/>
      <w:lvlJc w:val="left"/>
      <w:pPr>
        <w:ind w:left="6109" w:hanging="360"/>
      </w:pPr>
    </w:lvl>
    <w:lvl w:ilvl="8" w:tplc="3E38736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93E"/>
    <w:rsid w:val="002C3FB9"/>
    <w:rsid w:val="00B9693E"/>
    <w:rsid w:val="00F30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194D7-5B1A-4BDA-BF41-5B717A10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44FB5-5280-4495-ADDF-258DE990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17</cp:revision>
  <dcterms:created xsi:type="dcterms:W3CDTF">2024-05-03T00:27:00Z</dcterms:created>
  <dcterms:modified xsi:type="dcterms:W3CDTF">2025-07-29T00:12:00Z</dcterms:modified>
</cp:coreProperties>
</file>